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3B" w:rsidRPr="00785B21" w:rsidRDefault="00785B21" w:rsidP="00785B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Сценарий д</w:t>
      </w:r>
      <w:r w:rsidR="00E134A3" w:rsidRPr="00E134A3">
        <w:rPr>
          <w:rFonts w:ascii="Times New Roman" w:hAnsi="Times New Roman" w:cs="Times New Roman"/>
          <w:b/>
          <w:sz w:val="24"/>
          <w:szCs w:val="24"/>
        </w:rPr>
        <w:t>елов</w:t>
      </w:r>
      <w:r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E134A3" w:rsidRPr="00E134A3">
        <w:rPr>
          <w:rFonts w:ascii="Times New Roman" w:hAnsi="Times New Roman" w:cs="Times New Roman"/>
          <w:b/>
          <w:sz w:val="24"/>
          <w:szCs w:val="24"/>
        </w:rPr>
        <w:t>игр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E134A3" w:rsidRPr="00E134A3">
        <w:rPr>
          <w:rFonts w:ascii="Times New Roman" w:hAnsi="Times New Roman" w:cs="Times New Roman"/>
          <w:b/>
          <w:sz w:val="24"/>
          <w:szCs w:val="24"/>
        </w:rPr>
        <w:t xml:space="preserve"> «Фондовая биржа»</w:t>
      </w:r>
    </w:p>
    <w:p w:rsidR="001F753B" w:rsidRDefault="001F753B" w:rsidP="00D475A1">
      <w:pPr>
        <w:pStyle w:val="a5"/>
        <w:spacing w:before="0" w:beforeAutospacing="0" w:after="0" w:afterAutospacing="0" w:line="330" w:lineRule="atLeast"/>
      </w:pPr>
      <w:r w:rsidRPr="00466D78">
        <w:rPr>
          <w:b/>
        </w:rPr>
        <w:t>Предназначение:</w:t>
      </w:r>
      <w:r>
        <w:t xml:space="preserve"> для обучающихся 10-11 </w:t>
      </w:r>
      <w:proofErr w:type="gramStart"/>
      <w:r>
        <w:t>класс</w:t>
      </w:r>
      <w:r w:rsidR="00466D78">
        <w:t>ов</w:t>
      </w:r>
      <w:r>
        <w:t xml:space="preserve"> ,</w:t>
      </w:r>
      <w:proofErr w:type="gramEnd"/>
      <w:r>
        <w:t xml:space="preserve"> на базе внеурочной деятельности. </w:t>
      </w:r>
    </w:p>
    <w:p w:rsidR="00466D78" w:rsidRDefault="001F753B" w:rsidP="00D475A1">
      <w:pPr>
        <w:pStyle w:val="a5"/>
        <w:spacing w:before="0" w:beforeAutospacing="0" w:after="0" w:afterAutospacing="0" w:line="330" w:lineRule="atLeast"/>
      </w:pPr>
      <w:r w:rsidRPr="00466D78">
        <w:rPr>
          <w:b/>
        </w:rPr>
        <w:t>Цель:</w:t>
      </w:r>
      <w:r>
        <w:t xml:space="preserve"> Организовать ситуацию, направленную на выявление условий для выбора оптимального финансового решения на фондовом рынке. </w:t>
      </w:r>
    </w:p>
    <w:p w:rsidR="00785B21" w:rsidRDefault="00466D78" w:rsidP="00466D78">
      <w:pPr>
        <w:pStyle w:val="a5"/>
        <w:spacing w:before="0" w:beforeAutospacing="0" w:after="0" w:afterAutospacing="0" w:line="330" w:lineRule="atLeast"/>
        <w:rPr>
          <w:color w:val="000000"/>
          <w:sz w:val="22"/>
          <w:szCs w:val="22"/>
        </w:rPr>
      </w:pPr>
      <w:r w:rsidRPr="00466D78">
        <w:rPr>
          <w:b/>
          <w:bCs/>
          <w:iCs/>
          <w:color w:val="000000"/>
        </w:rPr>
        <w:t>Задачи</w:t>
      </w:r>
      <w:r w:rsidRPr="00466D78">
        <w:rPr>
          <w:color w:val="000000"/>
        </w:rPr>
        <w:t>: 1</w:t>
      </w:r>
      <w:r>
        <w:rPr>
          <w:color w:val="000000"/>
        </w:rPr>
        <w:t>)</w:t>
      </w:r>
      <w:r w:rsidRPr="00466D78">
        <w:rPr>
          <w:color w:val="000000"/>
        </w:rPr>
        <w:t xml:space="preserve"> </w:t>
      </w:r>
      <w:r w:rsidR="005B47BE">
        <w:rPr>
          <w:color w:val="000000"/>
        </w:rPr>
        <w:t>купить и</w:t>
      </w:r>
      <w:r>
        <w:rPr>
          <w:color w:val="000000"/>
        </w:rPr>
        <w:t xml:space="preserve"> </w:t>
      </w:r>
      <w:r w:rsidRPr="00466D78">
        <w:rPr>
          <w:color w:val="000000"/>
        </w:rPr>
        <w:t>реализовать акции по цене выше номинальной, получив при этом наибольший доход</w:t>
      </w:r>
      <w:r>
        <w:rPr>
          <w:color w:val="000000"/>
        </w:rPr>
        <w:t>;</w:t>
      </w:r>
    </w:p>
    <w:p w:rsidR="00785B21" w:rsidRDefault="00466D78" w:rsidP="00D475A1">
      <w:pPr>
        <w:pStyle w:val="a5"/>
        <w:spacing w:before="0" w:beforeAutospacing="0" w:after="0" w:afterAutospacing="0" w:line="330" w:lineRule="atLeast"/>
        <w:rPr>
          <w:color w:val="000000"/>
          <w:sz w:val="22"/>
          <w:szCs w:val="22"/>
        </w:rPr>
      </w:pPr>
      <w:r w:rsidRPr="00466D78">
        <w:rPr>
          <w:color w:val="000000"/>
        </w:rPr>
        <w:t>2</w:t>
      </w:r>
      <w:r>
        <w:rPr>
          <w:color w:val="000000"/>
        </w:rPr>
        <w:t>)</w:t>
      </w:r>
      <w:r w:rsidRPr="00466D78">
        <w:rPr>
          <w:color w:val="000000"/>
        </w:rPr>
        <w:t xml:space="preserve">  приобрести как можно больше </w:t>
      </w:r>
      <w:r w:rsidR="00044681">
        <w:rPr>
          <w:color w:val="000000"/>
        </w:rPr>
        <w:t>прибыльных</w:t>
      </w:r>
      <w:r>
        <w:rPr>
          <w:color w:val="000000"/>
        </w:rPr>
        <w:t xml:space="preserve"> </w:t>
      </w:r>
      <w:r w:rsidRPr="00466D78">
        <w:rPr>
          <w:color w:val="000000"/>
        </w:rPr>
        <w:t>акций с наибольшей для себя выгодой</w:t>
      </w:r>
      <w:r>
        <w:rPr>
          <w:color w:val="000000"/>
        </w:rPr>
        <w:t>;</w:t>
      </w:r>
    </w:p>
    <w:p w:rsidR="00466D78" w:rsidRPr="00466D78" w:rsidRDefault="00466D78" w:rsidP="00D475A1">
      <w:pPr>
        <w:pStyle w:val="a5"/>
        <w:spacing w:before="0" w:beforeAutospacing="0" w:after="0" w:afterAutospacing="0" w:line="330" w:lineRule="atLeast"/>
        <w:rPr>
          <w:color w:val="000000"/>
          <w:sz w:val="22"/>
          <w:szCs w:val="22"/>
        </w:rPr>
      </w:pPr>
      <w:r w:rsidRPr="00466D78">
        <w:rPr>
          <w:bCs/>
          <w:iCs/>
          <w:color w:val="000000"/>
        </w:rPr>
        <w:t>3</w:t>
      </w:r>
      <w:r>
        <w:rPr>
          <w:bCs/>
          <w:iCs/>
          <w:color w:val="000000"/>
        </w:rPr>
        <w:t>)</w:t>
      </w:r>
      <w:r>
        <w:rPr>
          <w:b/>
          <w:bCs/>
          <w:i/>
          <w:iCs/>
          <w:color w:val="000000"/>
        </w:rPr>
        <w:t xml:space="preserve"> </w:t>
      </w:r>
      <w:r w:rsidRPr="00466D78">
        <w:rPr>
          <w:b/>
          <w:bCs/>
          <w:i/>
          <w:iCs/>
          <w:color w:val="000000"/>
        </w:rPr>
        <w:t> </w:t>
      </w:r>
      <w:r w:rsidRPr="00466D78">
        <w:rPr>
          <w:color w:val="000000"/>
        </w:rPr>
        <w:t>организ</w:t>
      </w:r>
      <w:r>
        <w:rPr>
          <w:color w:val="000000"/>
        </w:rPr>
        <w:t>ация и контроль сделок на бирже</w:t>
      </w:r>
      <w:r w:rsidRPr="00466D78">
        <w:rPr>
          <w:color w:val="000000"/>
        </w:rPr>
        <w:t>, сбор информации о продаже и покупке акции, ее обработка и сообщение результатов на табло (доске) с указанием курса акции по каждому акционерному обществу.</w:t>
      </w:r>
    </w:p>
    <w:p w:rsidR="00466D78" w:rsidRDefault="001F753B" w:rsidP="00D475A1">
      <w:pPr>
        <w:pStyle w:val="a5"/>
        <w:spacing w:before="0" w:beforeAutospacing="0" w:after="0" w:afterAutospacing="0" w:line="330" w:lineRule="atLeast"/>
      </w:pPr>
      <w:r w:rsidRPr="00466D78">
        <w:rPr>
          <w:b/>
        </w:rPr>
        <w:t>Планируемые результаты:</w:t>
      </w:r>
      <w:r>
        <w:t xml:space="preserve"> </w:t>
      </w:r>
    </w:p>
    <w:p w:rsidR="001F753B" w:rsidRDefault="001F753B" w:rsidP="00D475A1">
      <w:pPr>
        <w:pStyle w:val="a5"/>
        <w:spacing w:before="0" w:beforeAutospacing="0" w:after="0" w:afterAutospacing="0" w:line="330" w:lineRule="atLeast"/>
      </w:pPr>
      <w:r w:rsidRPr="00466D78">
        <w:rPr>
          <w:b/>
        </w:rPr>
        <w:t>Личностные:</w:t>
      </w:r>
      <w:r>
        <w:t xml:space="preserve"> • демонстрирует личную финансовую ответственности за свои поступки. </w:t>
      </w:r>
    </w:p>
    <w:p w:rsidR="001F753B" w:rsidRDefault="001F753B" w:rsidP="00D475A1">
      <w:pPr>
        <w:pStyle w:val="a5"/>
        <w:spacing w:before="0" w:beforeAutospacing="0" w:after="0" w:afterAutospacing="0" w:line="330" w:lineRule="atLeast"/>
      </w:pPr>
      <w:proofErr w:type="spellStart"/>
      <w:r w:rsidRPr="00466D78">
        <w:rPr>
          <w:b/>
        </w:rPr>
        <w:t>Метапредметные</w:t>
      </w:r>
      <w:proofErr w:type="spellEnd"/>
      <w:r w:rsidRPr="00466D78">
        <w:rPr>
          <w:b/>
        </w:rPr>
        <w:t>:</w:t>
      </w:r>
      <w:r>
        <w:t xml:space="preserve"> • выявляет проблему и определяет пути и средства ее решения; • распределяет роли и функции в совместной деятельности, участвует в совместной деятельности; • владеет логическими действиями сравнения, анализа, синтеза, обобщения, классификации. </w:t>
      </w:r>
    </w:p>
    <w:p w:rsidR="00D475A1" w:rsidRPr="00466D78" w:rsidRDefault="001F753B" w:rsidP="00D475A1">
      <w:pPr>
        <w:pStyle w:val="a5"/>
        <w:spacing w:before="0" w:beforeAutospacing="0" w:after="0" w:afterAutospacing="0" w:line="330" w:lineRule="atLeast"/>
        <w:rPr>
          <w:rFonts w:asciiTheme="minorHAnsi" w:hAnsiTheme="minorHAnsi"/>
          <w:b/>
          <w:bCs/>
          <w:i/>
          <w:iCs/>
          <w:color w:val="000000"/>
        </w:rPr>
      </w:pPr>
      <w:r w:rsidRPr="00466D78">
        <w:rPr>
          <w:b/>
        </w:rPr>
        <w:t>Предметные:</w:t>
      </w:r>
      <w:r>
        <w:t xml:space="preserve"> • владеет основными понятиями «фондовая биржа», «ценные бумаги», «акции», «облигации», «инвестиции», «инфляция»; • оценивает эффективность выбранных инструментов фондового рынка по трем критериям: ликвидность, надежность, доходность.</w:t>
      </w:r>
    </w:p>
    <w:p w:rsidR="00FB3EE2" w:rsidRPr="00785B21" w:rsidRDefault="00D475A1" w:rsidP="00044681">
      <w:pPr>
        <w:pStyle w:val="a5"/>
        <w:spacing w:before="0" w:beforeAutospacing="0" w:after="0" w:afterAutospacing="0" w:line="330" w:lineRule="atLeast"/>
        <w:rPr>
          <w:rFonts w:asciiTheme="minorHAnsi" w:hAnsiTheme="minorHAnsi"/>
          <w:color w:val="000000"/>
          <w:sz w:val="22"/>
          <w:szCs w:val="22"/>
        </w:rPr>
      </w:pPr>
      <w:r w:rsidRPr="00466D78">
        <w:rPr>
          <w:rFonts w:ascii="Roboto" w:hAnsi="Roboto"/>
          <w:b/>
          <w:bCs/>
          <w:iCs/>
          <w:color w:val="000000"/>
        </w:rPr>
        <w:t>С</w:t>
      </w:r>
      <w:r w:rsidR="00044681">
        <w:rPr>
          <w:rFonts w:ascii="Roboto" w:hAnsi="Roboto"/>
          <w:b/>
          <w:bCs/>
          <w:iCs/>
          <w:color w:val="000000"/>
        </w:rPr>
        <w:t>одержание</w:t>
      </w:r>
      <w:r w:rsidR="00044681">
        <w:rPr>
          <w:rFonts w:asciiTheme="minorHAnsi" w:hAnsiTheme="minorHAnsi"/>
          <w:b/>
          <w:bCs/>
          <w:iCs/>
          <w:color w:val="000000"/>
        </w:rPr>
        <w:t xml:space="preserve">: </w:t>
      </w:r>
      <w:r w:rsidR="00044681">
        <w:rPr>
          <w:rFonts w:ascii="Roboto" w:hAnsi="Roboto"/>
          <w:color w:val="000000"/>
        </w:rPr>
        <w:t xml:space="preserve">Данная игра моделирует процесс функционирования фондовой </w:t>
      </w:r>
      <w:r w:rsidR="00044681">
        <w:rPr>
          <w:color w:val="000000"/>
        </w:rPr>
        <w:t xml:space="preserve">  </w:t>
      </w:r>
      <w:proofErr w:type="gramStart"/>
      <w:r w:rsidR="00044681">
        <w:rPr>
          <w:rFonts w:ascii="Roboto" w:hAnsi="Roboto"/>
          <w:color w:val="000000"/>
        </w:rPr>
        <w:t>биржи</w:t>
      </w:r>
      <w:r w:rsidR="00044681">
        <w:rPr>
          <w:color w:val="000000"/>
        </w:rPr>
        <w:t xml:space="preserve"> </w:t>
      </w:r>
      <w:r w:rsidR="00044681">
        <w:rPr>
          <w:rFonts w:ascii="Roboto" w:hAnsi="Roboto"/>
          <w:color w:val="000000"/>
        </w:rPr>
        <w:t>,</w:t>
      </w:r>
      <w:proofErr w:type="gramEnd"/>
      <w:r w:rsidR="00044681">
        <w:rPr>
          <w:rFonts w:ascii="Roboto" w:hAnsi="Roboto"/>
          <w:color w:val="000000"/>
        </w:rPr>
        <w:t xml:space="preserve"> на которой реализуются ценные бумаги.</w:t>
      </w:r>
      <w:r w:rsidR="00044681">
        <w:rPr>
          <w:color w:val="000000"/>
        </w:rPr>
        <w:t xml:space="preserve"> </w:t>
      </w:r>
      <w:r w:rsidR="00044681" w:rsidRPr="001F753B">
        <w:t>Цель игры: по истечении всех периодов максимально увеличить имеющиеся стартовые денежные средства.</w:t>
      </w:r>
      <w:r w:rsidR="00044681">
        <w:rPr>
          <w:b/>
        </w:rPr>
        <w:t xml:space="preserve"> </w:t>
      </w:r>
      <w:r w:rsidR="00044681">
        <w:t xml:space="preserve"> Игра состоит из пяти туров, в которых биржевой маклер (учитель) перечисляет новости, которые могут повлиять на курс акций 5 фирм: </w:t>
      </w:r>
      <w:proofErr w:type="gramStart"/>
      <w:r w:rsidR="00044681">
        <w:t>АО  «</w:t>
      </w:r>
      <w:proofErr w:type="gramEnd"/>
      <w:r w:rsidR="00044681" w:rsidRPr="00A1680D">
        <w:t>Кондитерско-макаронная фабрика «</w:t>
      </w:r>
      <w:proofErr w:type="spellStart"/>
      <w:r w:rsidR="00044681" w:rsidRPr="00A1680D">
        <w:rPr>
          <w:bCs/>
        </w:rPr>
        <w:t>Краскон</w:t>
      </w:r>
      <w:proofErr w:type="spellEnd"/>
      <w:r w:rsidR="00044681" w:rsidRPr="00A1680D">
        <w:t>»</w:t>
      </w:r>
      <w:r w:rsidR="00044681">
        <w:t xml:space="preserve">, ООО «ЦБК «Енисей», </w:t>
      </w:r>
      <w:r w:rsidR="00044681" w:rsidRPr="00A1680D">
        <w:rPr>
          <w:color w:val="333333"/>
          <w:shd w:val="clear" w:color="auto" w:fill="FBFBFB"/>
        </w:rPr>
        <w:t xml:space="preserve">ПАО </w:t>
      </w:r>
      <w:r w:rsidR="00044681">
        <w:rPr>
          <w:color w:val="333333"/>
          <w:shd w:val="clear" w:color="auto" w:fill="FBFBFB"/>
        </w:rPr>
        <w:t>«</w:t>
      </w:r>
      <w:proofErr w:type="spellStart"/>
      <w:r w:rsidR="00044681" w:rsidRPr="00A1680D">
        <w:rPr>
          <w:color w:val="333333"/>
          <w:shd w:val="clear" w:color="auto" w:fill="FBFBFB"/>
        </w:rPr>
        <w:t>Красфарма</w:t>
      </w:r>
      <w:proofErr w:type="spellEnd"/>
      <w:r w:rsidR="00044681">
        <w:rPr>
          <w:color w:val="333333"/>
          <w:shd w:val="clear" w:color="auto" w:fill="FBFBFB"/>
        </w:rPr>
        <w:t xml:space="preserve">», </w:t>
      </w:r>
      <w:r w:rsidR="00044681">
        <w:t>мебельная фабрика «Нильс», ООО «Молочный комбинат «Милко» , ученики выбирают какие акции им выгодно купить, «покупают», а затем после прослушивания информации о новых курсах акций, считают либо прибыль, либо убытки</w:t>
      </w:r>
      <w:r w:rsidR="007C7C5F">
        <w:t>.</w:t>
      </w:r>
      <w:r w:rsidR="001F753B">
        <w:rPr>
          <w:rFonts w:asciiTheme="minorHAnsi" w:hAnsiTheme="minorHAnsi"/>
          <w:b/>
          <w:bCs/>
          <w:i/>
          <w:iCs/>
          <w:color w:val="000000"/>
          <w:u w:val="single"/>
        </w:rPr>
        <w:t xml:space="preserve"> </w:t>
      </w:r>
    </w:p>
    <w:p w:rsidR="00AB1DE8" w:rsidRDefault="00AB1DE8" w:rsidP="00AB1D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игры.</w:t>
      </w:r>
    </w:p>
    <w:p w:rsidR="00AB1DE8" w:rsidRPr="00A44D86" w:rsidRDefault="00AB1DE8" w:rsidP="00A44D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34A3" w:rsidRDefault="00E134A3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34A3">
        <w:rPr>
          <w:rFonts w:ascii="Times New Roman" w:hAnsi="Times New Roman" w:cs="Times New Roman"/>
          <w:sz w:val="24"/>
          <w:szCs w:val="24"/>
        </w:rPr>
        <w:t>1.Команда 5-6 человек</w:t>
      </w:r>
      <w:r w:rsidR="0081302F">
        <w:rPr>
          <w:rFonts w:ascii="Times New Roman" w:hAnsi="Times New Roman" w:cs="Times New Roman"/>
          <w:sz w:val="24"/>
          <w:szCs w:val="24"/>
        </w:rPr>
        <w:t xml:space="preserve"> (или каждый </w:t>
      </w:r>
      <w:proofErr w:type="gramStart"/>
      <w:r w:rsidR="0081302F">
        <w:rPr>
          <w:rFonts w:ascii="Times New Roman" w:hAnsi="Times New Roman" w:cs="Times New Roman"/>
          <w:sz w:val="24"/>
          <w:szCs w:val="24"/>
        </w:rPr>
        <w:t xml:space="preserve">ученик) </w:t>
      </w:r>
      <w:r w:rsidRPr="00E134A3">
        <w:rPr>
          <w:rFonts w:ascii="Times New Roman" w:hAnsi="Times New Roman" w:cs="Times New Roman"/>
          <w:sz w:val="24"/>
          <w:szCs w:val="24"/>
        </w:rPr>
        <w:t xml:space="preserve"> берет</w:t>
      </w:r>
      <w:proofErr w:type="gramEnd"/>
      <w:r w:rsidRPr="00E134A3">
        <w:rPr>
          <w:rFonts w:ascii="Times New Roman" w:hAnsi="Times New Roman" w:cs="Times New Roman"/>
          <w:sz w:val="24"/>
          <w:szCs w:val="24"/>
        </w:rPr>
        <w:t xml:space="preserve"> кредит в банке в размере 500 эко, которые должен вернуть после окончания игры.</w:t>
      </w:r>
    </w:p>
    <w:p w:rsidR="00E134A3" w:rsidRDefault="00E134A3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свои деньги каждая команда покупает акции понравившихся ей предприятий.</w:t>
      </w:r>
    </w:p>
    <w:p w:rsidR="00E134A3" w:rsidRDefault="00E134A3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44D86">
        <w:rPr>
          <w:rFonts w:ascii="Times New Roman" w:hAnsi="Times New Roman" w:cs="Times New Roman"/>
          <w:sz w:val="24"/>
          <w:szCs w:val="24"/>
        </w:rPr>
        <w:t>В</w:t>
      </w:r>
      <w:r w:rsidR="00D27910">
        <w:rPr>
          <w:rFonts w:ascii="Times New Roman" w:hAnsi="Times New Roman" w:cs="Times New Roman"/>
          <w:sz w:val="24"/>
          <w:szCs w:val="24"/>
        </w:rPr>
        <w:t xml:space="preserve"> каждом туре, в</w:t>
      </w:r>
      <w:r>
        <w:rPr>
          <w:rFonts w:ascii="Times New Roman" w:hAnsi="Times New Roman" w:cs="Times New Roman"/>
          <w:sz w:val="24"/>
          <w:szCs w:val="24"/>
        </w:rPr>
        <w:t>ыслушав новости, команда решает, какие акции ей оставить, какие продать и купить новые.</w:t>
      </w:r>
    </w:p>
    <w:p w:rsidR="00E134A3" w:rsidRDefault="00E134A3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 принятия решений отводится по 3 минуты.</w:t>
      </w:r>
    </w:p>
    <w:p w:rsidR="00E134A3" w:rsidRDefault="00E134A3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После каждого тура </w:t>
      </w:r>
      <w:r w:rsidR="00E6197B">
        <w:rPr>
          <w:rFonts w:ascii="Times New Roman" w:hAnsi="Times New Roman" w:cs="Times New Roman"/>
          <w:sz w:val="24"/>
          <w:szCs w:val="24"/>
        </w:rPr>
        <w:t xml:space="preserve">  подсчитывается</w:t>
      </w:r>
      <w:r>
        <w:rPr>
          <w:rFonts w:ascii="Times New Roman" w:hAnsi="Times New Roman" w:cs="Times New Roman"/>
          <w:sz w:val="24"/>
          <w:szCs w:val="24"/>
        </w:rPr>
        <w:t xml:space="preserve"> прибыль, и следующие покупки совершают с учетом </w:t>
      </w:r>
      <w:r w:rsidR="00C42F3E">
        <w:rPr>
          <w:rFonts w:ascii="Times New Roman" w:hAnsi="Times New Roman" w:cs="Times New Roman"/>
          <w:sz w:val="24"/>
          <w:szCs w:val="24"/>
        </w:rPr>
        <w:t>полученной прибыли.</w:t>
      </w:r>
    </w:p>
    <w:p w:rsidR="00C42F3E" w:rsidRDefault="00C42F3E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Игра состоит из пяти туров, в конце последнего</w:t>
      </w:r>
      <w:r w:rsidR="00E6197B" w:rsidRPr="00E6197B">
        <w:rPr>
          <w:rFonts w:ascii="Times New Roman" w:hAnsi="Times New Roman" w:cs="Times New Roman"/>
          <w:sz w:val="24"/>
          <w:szCs w:val="24"/>
        </w:rPr>
        <w:t xml:space="preserve"> </w:t>
      </w:r>
      <w:r w:rsidR="00E6197B">
        <w:rPr>
          <w:rFonts w:ascii="Times New Roman" w:hAnsi="Times New Roman" w:cs="Times New Roman"/>
          <w:sz w:val="24"/>
          <w:szCs w:val="24"/>
        </w:rPr>
        <w:t>тура</w:t>
      </w:r>
      <w:r>
        <w:rPr>
          <w:rFonts w:ascii="Times New Roman" w:hAnsi="Times New Roman" w:cs="Times New Roman"/>
          <w:sz w:val="24"/>
          <w:szCs w:val="24"/>
        </w:rPr>
        <w:t xml:space="preserve"> подсчитывается </w:t>
      </w:r>
      <w:r w:rsidR="00E619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прибыль с учетом возврата суммы кредита. Побеждает та команда, которая получит самую большую прибыль.</w:t>
      </w:r>
    </w:p>
    <w:p w:rsidR="00E6197B" w:rsidRDefault="00E6197B" w:rsidP="00E134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Результаты записываются в таблицу</w:t>
      </w:r>
      <w:r w:rsidR="00785B21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044681" w:rsidRPr="007C7C5F" w:rsidRDefault="00044681" w:rsidP="009011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18F" w:rsidRDefault="0090118F" w:rsidP="009011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97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6197B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D6347E" w:rsidRDefault="00D6347E" w:rsidP="00D634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47E">
        <w:rPr>
          <w:rFonts w:ascii="Times New Roman" w:hAnsi="Times New Roman" w:cs="Times New Roman"/>
          <w:sz w:val="24"/>
          <w:szCs w:val="24"/>
        </w:rPr>
        <w:t>НОВОСТИ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B3EE2" w:rsidRPr="00D6347E" w:rsidRDefault="00FB3EE2" w:rsidP="00D634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47E" w:rsidRPr="00FB3EE2" w:rsidRDefault="00D6347E" w:rsidP="00FB3EE2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B3EE2">
        <w:rPr>
          <w:rFonts w:ascii="Times New Roman" w:hAnsi="Times New Roman" w:cs="Times New Roman"/>
          <w:sz w:val="24"/>
          <w:szCs w:val="24"/>
        </w:rPr>
        <w:t>Война в Центральной Африке охватила территории, с которых велась поставка какао – бобов.</w:t>
      </w:r>
    </w:p>
    <w:p w:rsidR="00D6347E" w:rsidRDefault="00D6347E" w:rsidP="00FB3EE2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Сезонная эпидемиологическая обстановка средней полосы России показывает, что вирус гриппа фактически полностью захватил всю территорию.</w:t>
      </w:r>
    </w:p>
    <w:p w:rsidR="00D6347E" w:rsidRDefault="00D6347E" w:rsidP="00FB3EE2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Тропический шторм разрушил всю плантацию кокосов.</w:t>
      </w:r>
    </w:p>
    <w:p w:rsidR="00D6347E" w:rsidRDefault="00D6347E" w:rsidP="00FB3EE2">
      <w:pPr>
        <w:pStyle w:val="a4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крестьянском хозяйстве «» у всего поголовья крупнорогатого скота обнаружился ящур.</w:t>
      </w:r>
    </w:p>
    <w:p w:rsidR="00FB3EE2" w:rsidRDefault="00516DF8" w:rsidP="00D634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6DF8">
        <w:rPr>
          <w:rFonts w:ascii="Times New Roman" w:hAnsi="Times New Roman" w:cs="Times New Roman"/>
          <w:sz w:val="24"/>
          <w:szCs w:val="24"/>
        </w:rPr>
        <w:t>ВЫВОДЫ:</w:t>
      </w:r>
    </w:p>
    <w:p w:rsidR="00D6347E" w:rsidRDefault="00D6347E" w:rsidP="00D6347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Курс акций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упал до 70 эко.</w:t>
      </w:r>
    </w:p>
    <w:p w:rsidR="00D6347E" w:rsidRDefault="00D6347E" w:rsidP="00D6347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акций ЦБК остался неизменным.</w:t>
      </w:r>
    </w:p>
    <w:p w:rsidR="00D6347E" w:rsidRDefault="005957A5" w:rsidP="00D6347E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</w:t>
      </w:r>
      <w:r w:rsidR="00A44D8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44D86">
        <w:rPr>
          <w:rFonts w:ascii="Times New Roman" w:hAnsi="Times New Roman" w:cs="Times New Roman"/>
          <w:sz w:val="24"/>
          <w:szCs w:val="24"/>
        </w:rPr>
        <w:t>Красфармы</w:t>
      </w:r>
      <w:proofErr w:type="spellEnd"/>
      <w:r w:rsidR="00A44D8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возрос до 180 эко.</w:t>
      </w:r>
    </w:p>
    <w:p w:rsidR="005957A5" w:rsidRDefault="005957A5" w:rsidP="005957A5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акций мебельной фабрики «Нильс» остался неизменным.</w:t>
      </w:r>
    </w:p>
    <w:p w:rsidR="005957A5" w:rsidRDefault="005957A5" w:rsidP="005957A5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акций молочной фабрики «Милко» упал до 100 эко.</w:t>
      </w:r>
    </w:p>
    <w:p w:rsidR="00785B21" w:rsidRPr="00D6347E" w:rsidRDefault="00785B21" w:rsidP="00785B21">
      <w:pPr>
        <w:pStyle w:val="a4"/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90118F" w:rsidRDefault="0090118F" w:rsidP="009011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97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6197B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90118F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47E">
        <w:rPr>
          <w:rFonts w:ascii="Times New Roman" w:hAnsi="Times New Roman" w:cs="Times New Roman"/>
          <w:sz w:val="24"/>
          <w:szCs w:val="24"/>
        </w:rPr>
        <w:t>НОВОСТИ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57A5" w:rsidRDefault="00A1680D" w:rsidP="00A1680D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680D">
        <w:rPr>
          <w:rFonts w:ascii="Times New Roman" w:hAnsi="Times New Roman" w:cs="Times New Roman"/>
          <w:sz w:val="24"/>
          <w:szCs w:val="24"/>
        </w:rPr>
        <w:t>Скоро 1 сентября. Тысячи ребят сядут за парты.</w:t>
      </w:r>
    </w:p>
    <w:p w:rsidR="00A1680D" w:rsidRDefault="00A1680D" w:rsidP="00A1680D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Засуха на среднем Западе стала причиной низкого урожая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EB0C78">
        <w:rPr>
          <w:rFonts w:ascii="Times New Roman" w:hAnsi="Times New Roman" w:cs="Times New Roman"/>
          <w:sz w:val="24"/>
          <w:szCs w:val="24"/>
        </w:rPr>
        <w:t>кукурузы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1680D" w:rsidRDefault="00A1680D" w:rsidP="00A1680D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="00EB0C78">
        <w:rPr>
          <w:rFonts w:ascii="Times New Roman" w:hAnsi="Times New Roman" w:cs="Times New Roman"/>
          <w:sz w:val="24"/>
          <w:szCs w:val="24"/>
        </w:rPr>
        <w:t xml:space="preserve">бочие мебельной фабрики «Нильс», требуя </w:t>
      </w:r>
      <w:r>
        <w:rPr>
          <w:rFonts w:ascii="Times New Roman" w:hAnsi="Times New Roman" w:cs="Times New Roman"/>
          <w:sz w:val="24"/>
          <w:szCs w:val="24"/>
        </w:rPr>
        <w:t>повышения заработной платы</w:t>
      </w:r>
      <w:r w:rsidR="00EB0C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объявили забастовку.</w:t>
      </w:r>
    </w:p>
    <w:p w:rsidR="00A1680D" w:rsidRPr="00A1680D" w:rsidRDefault="00D475A1" w:rsidP="00A1680D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Красфарме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вышел из строя воздухоочистительный фильтр. Экологи опасаются экологической катастрофы.</w:t>
      </w:r>
    </w:p>
    <w:p w:rsidR="005957A5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5957A5" w:rsidRPr="00B734F5" w:rsidRDefault="005957A5" w:rsidP="00B734F5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>Курс акций «</w:t>
      </w:r>
      <w:proofErr w:type="spellStart"/>
      <w:r w:rsidRPr="00B734F5">
        <w:rPr>
          <w:rFonts w:ascii="Times New Roman" w:hAnsi="Times New Roman" w:cs="Times New Roman"/>
          <w:sz w:val="24"/>
          <w:szCs w:val="24"/>
        </w:rPr>
        <w:t>Краскона</w:t>
      </w:r>
      <w:proofErr w:type="spellEnd"/>
      <w:r w:rsidRPr="00B734F5">
        <w:rPr>
          <w:rFonts w:ascii="Times New Roman" w:hAnsi="Times New Roman" w:cs="Times New Roman"/>
          <w:sz w:val="24"/>
          <w:szCs w:val="24"/>
        </w:rPr>
        <w:t xml:space="preserve">» </w:t>
      </w:r>
      <w:r w:rsidR="001D2A10" w:rsidRPr="00B734F5">
        <w:rPr>
          <w:rFonts w:ascii="Times New Roman" w:hAnsi="Times New Roman" w:cs="Times New Roman"/>
          <w:sz w:val="24"/>
          <w:szCs w:val="24"/>
        </w:rPr>
        <w:t>остался неизменным</w:t>
      </w:r>
      <w:r w:rsidRPr="00B734F5">
        <w:rPr>
          <w:rFonts w:ascii="Times New Roman" w:hAnsi="Times New Roman" w:cs="Times New Roman"/>
          <w:sz w:val="24"/>
          <w:szCs w:val="24"/>
        </w:rPr>
        <w:t>.</w:t>
      </w:r>
    </w:p>
    <w:p w:rsidR="005957A5" w:rsidRPr="00B734F5" w:rsidRDefault="005957A5" w:rsidP="00B734F5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 xml:space="preserve">Курс акций ЦБК </w:t>
      </w:r>
      <w:r w:rsidR="001D2A10" w:rsidRPr="00B734F5">
        <w:rPr>
          <w:rFonts w:ascii="Times New Roman" w:hAnsi="Times New Roman" w:cs="Times New Roman"/>
          <w:sz w:val="24"/>
          <w:szCs w:val="24"/>
        </w:rPr>
        <w:t>возрос до 130 эко</w:t>
      </w:r>
      <w:r w:rsidRPr="00B734F5">
        <w:rPr>
          <w:rFonts w:ascii="Times New Roman" w:hAnsi="Times New Roman" w:cs="Times New Roman"/>
          <w:sz w:val="24"/>
          <w:szCs w:val="24"/>
        </w:rPr>
        <w:t>.</w:t>
      </w:r>
    </w:p>
    <w:p w:rsidR="005957A5" w:rsidRDefault="005957A5" w:rsidP="00B734F5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</w:t>
      </w:r>
      <w:r w:rsidR="001D2A10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1D2A10">
        <w:rPr>
          <w:rFonts w:ascii="Times New Roman" w:hAnsi="Times New Roman" w:cs="Times New Roman"/>
          <w:sz w:val="24"/>
          <w:szCs w:val="24"/>
        </w:rPr>
        <w:t>Красфарм</w:t>
      </w:r>
      <w:r w:rsidR="004A56F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1D2A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A10">
        <w:rPr>
          <w:rFonts w:ascii="Times New Roman" w:hAnsi="Times New Roman" w:cs="Times New Roman"/>
          <w:sz w:val="24"/>
          <w:szCs w:val="24"/>
        </w:rPr>
        <w:t xml:space="preserve"> упал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1</w:t>
      </w:r>
      <w:r w:rsidR="001D2A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эко.</w:t>
      </w:r>
    </w:p>
    <w:p w:rsidR="005957A5" w:rsidRDefault="005957A5" w:rsidP="00B734F5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мебельной фабрики «Нильс» </w:t>
      </w:r>
      <w:r w:rsidR="001D2A10">
        <w:rPr>
          <w:rFonts w:ascii="Times New Roman" w:hAnsi="Times New Roman" w:cs="Times New Roman"/>
          <w:sz w:val="24"/>
          <w:szCs w:val="24"/>
        </w:rPr>
        <w:t>упал до 100 эко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7A5" w:rsidRPr="00D6347E" w:rsidRDefault="005957A5" w:rsidP="00B734F5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молочной фабрики «Милко» </w:t>
      </w:r>
      <w:r w:rsidR="001D2A10">
        <w:rPr>
          <w:rFonts w:ascii="Times New Roman" w:hAnsi="Times New Roman" w:cs="Times New Roman"/>
          <w:sz w:val="24"/>
          <w:szCs w:val="24"/>
        </w:rPr>
        <w:t>остался неизменным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7A5" w:rsidRPr="00D6347E" w:rsidRDefault="005957A5" w:rsidP="005957A5">
      <w:pPr>
        <w:rPr>
          <w:rFonts w:ascii="Times New Roman" w:hAnsi="Times New Roman" w:cs="Times New Roman"/>
          <w:b/>
          <w:sz w:val="24"/>
          <w:szCs w:val="24"/>
        </w:rPr>
      </w:pPr>
    </w:p>
    <w:p w:rsidR="005957A5" w:rsidRDefault="0090118F" w:rsidP="00901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97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6197B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5957A5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47E">
        <w:rPr>
          <w:rFonts w:ascii="Times New Roman" w:hAnsi="Times New Roman" w:cs="Times New Roman"/>
          <w:sz w:val="24"/>
          <w:szCs w:val="24"/>
        </w:rPr>
        <w:t>НОВОСТИ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D2A10" w:rsidRDefault="001D2A10" w:rsidP="001D2A10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день в нашем городе рождается десятки детей. Но с</w:t>
      </w:r>
      <w:r w:rsidR="004A56FB">
        <w:rPr>
          <w:rFonts w:ascii="Times New Roman" w:hAnsi="Times New Roman" w:cs="Times New Roman"/>
          <w:sz w:val="24"/>
          <w:szCs w:val="24"/>
        </w:rPr>
        <w:t>пециалисты отмечают, что у многих молодых мам пропадает молоко, и они вынуждены переходить на искусственное вскармливание.</w:t>
      </w:r>
    </w:p>
    <w:p w:rsidR="004A56FB" w:rsidRDefault="004A56FB" w:rsidP="001D2A10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Хорошая рекламная компания на телевидении привела к росту спроса на мягкую мебель.</w:t>
      </w:r>
    </w:p>
    <w:p w:rsidR="004A56FB" w:rsidRPr="001D2A10" w:rsidRDefault="004A56FB" w:rsidP="001D2A10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Японском море во время шторма потерпело   крушение японское рыболовецкое судно. Ведутся спасательные операции.</w:t>
      </w:r>
    </w:p>
    <w:p w:rsidR="005957A5" w:rsidRDefault="005957A5" w:rsidP="005957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7A5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5957A5" w:rsidRDefault="005957A5" w:rsidP="004A56FB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акций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A56FB">
        <w:rPr>
          <w:rFonts w:ascii="Times New Roman" w:hAnsi="Times New Roman" w:cs="Times New Roman"/>
          <w:sz w:val="24"/>
          <w:szCs w:val="24"/>
        </w:rPr>
        <w:t>остался неизменным.</w:t>
      </w:r>
    </w:p>
    <w:p w:rsidR="005957A5" w:rsidRDefault="005957A5" w:rsidP="004A56FB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акций ЦБК остался неизменным.</w:t>
      </w:r>
    </w:p>
    <w:p w:rsidR="005957A5" w:rsidRDefault="005957A5" w:rsidP="004A56FB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</w:t>
      </w:r>
      <w:r w:rsidR="004A56F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A56FB">
        <w:rPr>
          <w:rFonts w:ascii="Times New Roman" w:hAnsi="Times New Roman" w:cs="Times New Roman"/>
          <w:sz w:val="24"/>
          <w:szCs w:val="24"/>
        </w:rPr>
        <w:t>Красфамы</w:t>
      </w:r>
      <w:proofErr w:type="spellEnd"/>
      <w:r w:rsidR="004A56F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возрос до 1</w:t>
      </w:r>
      <w:r w:rsidR="004A56F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 эко.</w:t>
      </w:r>
    </w:p>
    <w:p w:rsidR="005957A5" w:rsidRDefault="005957A5" w:rsidP="004A56FB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мебельной фабрики «Нильс» </w:t>
      </w:r>
      <w:r w:rsidR="004A56FB">
        <w:rPr>
          <w:rFonts w:ascii="Times New Roman" w:hAnsi="Times New Roman" w:cs="Times New Roman"/>
          <w:sz w:val="24"/>
          <w:szCs w:val="24"/>
        </w:rPr>
        <w:t>возрос до 150 эко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7A5" w:rsidRDefault="005957A5" w:rsidP="005957A5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молочной фабрики «Милко» </w:t>
      </w:r>
      <w:r w:rsidR="004A56FB">
        <w:rPr>
          <w:rFonts w:ascii="Times New Roman" w:hAnsi="Times New Roman" w:cs="Times New Roman"/>
          <w:sz w:val="24"/>
          <w:szCs w:val="24"/>
        </w:rPr>
        <w:t>возрос</w:t>
      </w:r>
      <w:r>
        <w:rPr>
          <w:rFonts w:ascii="Times New Roman" w:hAnsi="Times New Roman" w:cs="Times New Roman"/>
          <w:sz w:val="24"/>
          <w:szCs w:val="24"/>
        </w:rPr>
        <w:t xml:space="preserve"> до 1</w:t>
      </w:r>
      <w:r w:rsidR="004A56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 эко.</w:t>
      </w:r>
    </w:p>
    <w:p w:rsidR="00785B21" w:rsidRPr="00D27910" w:rsidRDefault="00785B21" w:rsidP="00785B21">
      <w:pPr>
        <w:pStyle w:val="a4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90118F" w:rsidRDefault="0090118F" w:rsidP="00901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97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6197B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5957A5" w:rsidRPr="00D6347E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47E">
        <w:rPr>
          <w:rFonts w:ascii="Times New Roman" w:hAnsi="Times New Roman" w:cs="Times New Roman"/>
          <w:sz w:val="24"/>
          <w:szCs w:val="24"/>
        </w:rPr>
        <w:t>НОВОСТИ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57A5" w:rsidRDefault="004735A1" w:rsidP="004735A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деревообрабатывающем заводе случился пожар. Жертв нет, причины возгорания выясняются.</w:t>
      </w:r>
    </w:p>
    <w:p w:rsidR="004735A1" w:rsidRDefault="004735A1" w:rsidP="004735A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городе тысячи фирм, предоставляющих услуги Снегурочки и Деда Мороза.</w:t>
      </w:r>
    </w:p>
    <w:p w:rsidR="004735A1" w:rsidRDefault="004735A1" w:rsidP="004735A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нашим городом установился циклон, в результате буде понижаться температура воздуха. Что благоприятствует распространению инфекционных заболеваний. Будьте осторожны.</w:t>
      </w:r>
    </w:p>
    <w:p w:rsidR="004735A1" w:rsidRPr="004735A1" w:rsidRDefault="004735A1" w:rsidP="004735A1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Похоже, красноярцам все же придется оплачивать 100</w:t>
      </w:r>
      <w:proofErr w:type="gramStart"/>
      <w:r>
        <w:rPr>
          <w:rFonts w:ascii="Times New Roman" w:hAnsi="Times New Roman" w:cs="Times New Roman"/>
          <w:sz w:val="24"/>
          <w:szCs w:val="24"/>
        </w:rPr>
        <w:t>%  реальной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стоимости услуг ЖКХ.    </w:t>
      </w:r>
    </w:p>
    <w:p w:rsidR="005957A5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5957A5" w:rsidRPr="00B734F5" w:rsidRDefault="005957A5" w:rsidP="00B734F5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>Курс акций «</w:t>
      </w:r>
      <w:proofErr w:type="spellStart"/>
      <w:r w:rsidRPr="00B734F5">
        <w:rPr>
          <w:rFonts w:ascii="Times New Roman" w:hAnsi="Times New Roman" w:cs="Times New Roman"/>
          <w:sz w:val="24"/>
          <w:szCs w:val="24"/>
        </w:rPr>
        <w:t>Краскона</w:t>
      </w:r>
      <w:proofErr w:type="spellEnd"/>
      <w:r w:rsidRPr="00B734F5">
        <w:rPr>
          <w:rFonts w:ascii="Times New Roman" w:hAnsi="Times New Roman" w:cs="Times New Roman"/>
          <w:sz w:val="24"/>
          <w:szCs w:val="24"/>
        </w:rPr>
        <w:t xml:space="preserve">» </w:t>
      </w:r>
      <w:r w:rsidR="0081302F" w:rsidRPr="00B734F5">
        <w:rPr>
          <w:rFonts w:ascii="Times New Roman" w:hAnsi="Times New Roman" w:cs="Times New Roman"/>
          <w:sz w:val="24"/>
          <w:szCs w:val="24"/>
        </w:rPr>
        <w:t>возрос</w:t>
      </w:r>
      <w:r w:rsidRPr="00B734F5">
        <w:rPr>
          <w:rFonts w:ascii="Times New Roman" w:hAnsi="Times New Roman" w:cs="Times New Roman"/>
          <w:sz w:val="24"/>
          <w:szCs w:val="24"/>
        </w:rPr>
        <w:t xml:space="preserve"> до </w:t>
      </w:r>
      <w:r w:rsidR="0081302F" w:rsidRPr="00B734F5">
        <w:rPr>
          <w:rFonts w:ascii="Times New Roman" w:hAnsi="Times New Roman" w:cs="Times New Roman"/>
          <w:sz w:val="24"/>
          <w:szCs w:val="24"/>
        </w:rPr>
        <w:t>150</w:t>
      </w:r>
      <w:r w:rsidRPr="00B734F5">
        <w:rPr>
          <w:rFonts w:ascii="Times New Roman" w:hAnsi="Times New Roman" w:cs="Times New Roman"/>
          <w:sz w:val="24"/>
          <w:szCs w:val="24"/>
        </w:rPr>
        <w:t xml:space="preserve"> эко.</w:t>
      </w:r>
    </w:p>
    <w:p w:rsidR="005957A5" w:rsidRPr="00B734F5" w:rsidRDefault="005957A5" w:rsidP="00B734F5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 xml:space="preserve">Курс акций ЦБК </w:t>
      </w:r>
      <w:r w:rsidR="0081302F" w:rsidRPr="00B734F5">
        <w:rPr>
          <w:rFonts w:ascii="Times New Roman" w:hAnsi="Times New Roman" w:cs="Times New Roman"/>
          <w:sz w:val="24"/>
          <w:szCs w:val="24"/>
        </w:rPr>
        <w:t>упал до 110 эко.</w:t>
      </w:r>
    </w:p>
    <w:p w:rsidR="005957A5" w:rsidRDefault="005957A5" w:rsidP="00B734F5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</w:t>
      </w:r>
      <w:r w:rsidR="004A56F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A56FB">
        <w:rPr>
          <w:rFonts w:ascii="Times New Roman" w:hAnsi="Times New Roman" w:cs="Times New Roman"/>
          <w:sz w:val="24"/>
          <w:szCs w:val="24"/>
        </w:rPr>
        <w:t>Красфамы</w:t>
      </w:r>
      <w:proofErr w:type="spellEnd"/>
      <w:r w:rsidR="004A56F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возрос до 1</w:t>
      </w:r>
      <w:r w:rsidR="0081302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0 эко.</w:t>
      </w:r>
    </w:p>
    <w:p w:rsidR="005957A5" w:rsidRDefault="005957A5" w:rsidP="00B734F5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Курс акций мебельной фабрики «Нильс» </w:t>
      </w:r>
      <w:r w:rsidR="0081302F">
        <w:rPr>
          <w:rFonts w:ascii="Times New Roman" w:hAnsi="Times New Roman" w:cs="Times New Roman"/>
          <w:sz w:val="24"/>
          <w:szCs w:val="24"/>
        </w:rPr>
        <w:t>упал до 120 эко.</w:t>
      </w:r>
    </w:p>
    <w:p w:rsidR="005957A5" w:rsidRDefault="005957A5" w:rsidP="00B734F5">
      <w:pPr>
        <w:pStyle w:val="a4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молочной фабрики «Милко» </w:t>
      </w:r>
      <w:r w:rsidR="0081302F">
        <w:rPr>
          <w:rFonts w:ascii="Times New Roman" w:hAnsi="Times New Roman" w:cs="Times New Roman"/>
          <w:sz w:val="24"/>
          <w:szCs w:val="24"/>
        </w:rPr>
        <w:t>остался неизменным.</w:t>
      </w:r>
    </w:p>
    <w:p w:rsidR="00785B21" w:rsidRPr="00D27910" w:rsidRDefault="00785B21" w:rsidP="00785B21">
      <w:pPr>
        <w:pStyle w:val="a4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90118F" w:rsidRDefault="0090118F" w:rsidP="009011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97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E6197B"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:rsidR="005957A5" w:rsidRPr="00D6347E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47E">
        <w:rPr>
          <w:rFonts w:ascii="Times New Roman" w:hAnsi="Times New Roman" w:cs="Times New Roman"/>
          <w:sz w:val="24"/>
          <w:szCs w:val="24"/>
        </w:rPr>
        <w:t>НОВОСТИ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957A5" w:rsidRDefault="00D27910" w:rsidP="00D27910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Госдума приняла закон о повышении акцизных сборов на сахар на 20%.</w:t>
      </w:r>
    </w:p>
    <w:p w:rsidR="00D27910" w:rsidRDefault="00D27910" w:rsidP="00D27910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Из-за неблагоприятной экологической обстановки медики зафиксировали острую нехватку йода в организме горожан, что грозит увеличению заболеваний щитовидной железы. На прилавках магазинов появилась новая продукция – йодированное молоко.</w:t>
      </w:r>
    </w:p>
    <w:p w:rsidR="00D27910" w:rsidRDefault="00D27910" w:rsidP="00D27910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мебельной фабрике «Нильс» установлено новое оборудование, применяя которое, можно будет выпускать более качественную и удобную мебель.</w:t>
      </w:r>
    </w:p>
    <w:p w:rsidR="00D27910" w:rsidRPr="00D27910" w:rsidRDefault="00D27910" w:rsidP="00D27910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Избирательная комиссия Красноярского края закончила прием документов от кандидатов на пост губернатора.</w:t>
      </w:r>
    </w:p>
    <w:p w:rsidR="005957A5" w:rsidRDefault="005957A5" w:rsidP="005957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5957A5" w:rsidRPr="00B734F5" w:rsidRDefault="005957A5" w:rsidP="00B734F5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>Курс акций «</w:t>
      </w:r>
      <w:proofErr w:type="spellStart"/>
      <w:r w:rsidRPr="00B734F5">
        <w:rPr>
          <w:rFonts w:ascii="Times New Roman" w:hAnsi="Times New Roman" w:cs="Times New Roman"/>
          <w:sz w:val="24"/>
          <w:szCs w:val="24"/>
        </w:rPr>
        <w:t>Краскона</w:t>
      </w:r>
      <w:proofErr w:type="spellEnd"/>
      <w:r w:rsidRPr="00B734F5">
        <w:rPr>
          <w:rFonts w:ascii="Times New Roman" w:hAnsi="Times New Roman" w:cs="Times New Roman"/>
          <w:sz w:val="24"/>
          <w:szCs w:val="24"/>
        </w:rPr>
        <w:t xml:space="preserve">» упал до </w:t>
      </w:r>
      <w:r w:rsidR="0081302F" w:rsidRPr="00B734F5">
        <w:rPr>
          <w:rFonts w:ascii="Times New Roman" w:hAnsi="Times New Roman" w:cs="Times New Roman"/>
          <w:sz w:val="24"/>
          <w:szCs w:val="24"/>
        </w:rPr>
        <w:t>120</w:t>
      </w:r>
      <w:r w:rsidRPr="00B734F5">
        <w:rPr>
          <w:rFonts w:ascii="Times New Roman" w:hAnsi="Times New Roman" w:cs="Times New Roman"/>
          <w:sz w:val="24"/>
          <w:szCs w:val="24"/>
        </w:rPr>
        <w:t xml:space="preserve"> эко.</w:t>
      </w:r>
    </w:p>
    <w:p w:rsidR="005957A5" w:rsidRPr="00B734F5" w:rsidRDefault="005957A5" w:rsidP="00B734F5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734F5">
        <w:rPr>
          <w:rFonts w:ascii="Times New Roman" w:hAnsi="Times New Roman" w:cs="Times New Roman"/>
          <w:sz w:val="24"/>
          <w:szCs w:val="24"/>
        </w:rPr>
        <w:t>Курс акций ЦБК остался неизменным.</w:t>
      </w:r>
    </w:p>
    <w:p w:rsidR="005957A5" w:rsidRDefault="005957A5" w:rsidP="00B734F5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мед. препаратов </w:t>
      </w:r>
      <w:r w:rsidR="0081302F">
        <w:rPr>
          <w:rFonts w:ascii="Times New Roman" w:hAnsi="Times New Roman" w:cs="Times New Roman"/>
          <w:sz w:val="24"/>
          <w:szCs w:val="24"/>
        </w:rPr>
        <w:t>остался неизменным.</w:t>
      </w:r>
    </w:p>
    <w:p w:rsidR="005957A5" w:rsidRDefault="005957A5" w:rsidP="00B734F5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мебельной фабрики «Нильс» </w:t>
      </w:r>
      <w:r w:rsidR="0081302F">
        <w:rPr>
          <w:rFonts w:ascii="Times New Roman" w:hAnsi="Times New Roman" w:cs="Times New Roman"/>
          <w:sz w:val="24"/>
          <w:szCs w:val="24"/>
        </w:rPr>
        <w:t>возрос до 150 эко.</w:t>
      </w:r>
    </w:p>
    <w:p w:rsidR="00044681" w:rsidRDefault="005957A5" w:rsidP="00516DF8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акций молочной фабрики «Милко» </w:t>
      </w:r>
      <w:r w:rsidR="0081302F">
        <w:rPr>
          <w:rFonts w:ascii="Times New Roman" w:hAnsi="Times New Roman" w:cs="Times New Roman"/>
          <w:sz w:val="24"/>
          <w:szCs w:val="24"/>
        </w:rPr>
        <w:t>возрос до 160 эко.</w:t>
      </w:r>
    </w:p>
    <w:p w:rsidR="00785B21" w:rsidRPr="00516DF8" w:rsidRDefault="00785B21" w:rsidP="00785B21">
      <w:pPr>
        <w:pStyle w:val="a4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6A72AA" w:rsidRPr="00785B21" w:rsidRDefault="00AB1DE8" w:rsidP="00785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Результаты биржевых сделок</w:t>
      </w:r>
      <w:r w:rsidR="00785B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5B21">
        <w:rPr>
          <w:rFonts w:ascii="Times New Roman" w:hAnsi="Times New Roman" w:cs="Times New Roman"/>
          <w:sz w:val="24"/>
          <w:szCs w:val="24"/>
        </w:rPr>
        <w:t>(Приложение 1)</w:t>
      </w:r>
    </w:p>
    <w:tbl>
      <w:tblPr>
        <w:tblStyle w:val="a3"/>
        <w:tblW w:w="10505" w:type="dxa"/>
        <w:tblInd w:w="-147" w:type="dxa"/>
        <w:tblLook w:val="04A0" w:firstRow="1" w:lastRow="0" w:firstColumn="1" w:lastColumn="0" w:noHBand="0" w:noVBand="1"/>
      </w:tblPr>
      <w:tblGrid>
        <w:gridCol w:w="1906"/>
        <w:gridCol w:w="1033"/>
        <w:gridCol w:w="526"/>
        <w:gridCol w:w="521"/>
        <w:gridCol w:w="526"/>
        <w:gridCol w:w="515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68"/>
        <w:gridCol w:w="30"/>
      </w:tblGrid>
      <w:tr w:rsidR="006A72AA" w:rsidTr="006A72AA">
        <w:trPr>
          <w:gridAfter w:val="1"/>
          <w:wAfter w:w="10" w:type="dxa"/>
          <w:trHeight w:val="274"/>
        </w:trPr>
        <w:tc>
          <w:tcPr>
            <w:tcW w:w="2069" w:type="dxa"/>
            <w:vMerge w:val="restart"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</w:t>
            </w:r>
          </w:p>
        </w:tc>
        <w:tc>
          <w:tcPr>
            <w:tcW w:w="1033" w:type="dxa"/>
            <w:vMerge w:val="restart"/>
          </w:tcPr>
          <w:p w:rsidR="006A72AA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  <w:p w:rsidR="006A72AA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(курс</w:t>
            </w:r>
          </w:p>
          <w:p w:rsidR="006A72AA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акции)</w:t>
            </w:r>
          </w:p>
          <w:p w:rsidR="006A72AA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AA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3"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</w:p>
        </w:tc>
        <w:tc>
          <w:tcPr>
            <w:tcW w:w="1528" w:type="dxa"/>
            <w:gridSpan w:val="3"/>
          </w:tcPr>
          <w:p w:rsidR="006A72AA" w:rsidRPr="00573C54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</w:p>
        </w:tc>
        <w:tc>
          <w:tcPr>
            <w:tcW w:w="1494" w:type="dxa"/>
            <w:gridSpan w:val="3"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</w:p>
        </w:tc>
        <w:tc>
          <w:tcPr>
            <w:tcW w:w="1494" w:type="dxa"/>
            <w:gridSpan w:val="3"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</w:p>
        </w:tc>
        <w:tc>
          <w:tcPr>
            <w:tcW w:w="1222" w:type="dxa"/>
            <w:gridSpan w:val="3"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19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61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</w:t>
            </w:r>
          </w:p>
        </w:tc>
      </w:tr>
      <w:tr w:rsidR="006A72AA" w:rsidTr="006A72AA">
        <w:trPr>
          <w:cantSplit/>
          <w:trHeight w:val="1227"/>
        </w:trPr>
        <w:tc>
          <w:tcPr>
            <w:tcW w:w="2069" w:type="dxa"/>
            <w:vMerge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6A72AA" w:rsidRPr="00E6197B" w:rsidRDefault="006A72AA" w:rsidP="00EF4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extDirection w:val="btLr"/>
          </w:tcPr>
          <w:p w:rsidR="006A72AA" w:rsidRPr="00573C54" w:rsidRDefault="006A72AA" w:rsidP="00EF4FB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- во </w:t>
            </w:r>
          </w:p>
        </w:tc>
        <w:tc>
          <w:tcPr>
            <w:tcW w:w="544" w:type="dxa"/>
            <w:textDirection w:val="btLr"/>
          </w:tcPr>
          <w:p w:rsidR="006A72AA" w:rsidRPr="00E6197B" w:rsidRDefault="006A72AA" w:rsidP="006A72AA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556" w:type="dxa"/>
            <w:textDirection w:val="btLr"/>
          </w:tcPr>
          <w:p w:rsidR="006A72AA" w:rsidRPr="00E6197B" w:rsidRDefault="006A72AA" w:rsidP="006A72AA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Прибыль</w:t>
            </w:r>
          </w:p>
        </w:tc>
        <w:tc>
          <w:tcPr>
            <w:tcW w:w="532" w:type="dxa"/>
            <w:textDirection w:val="btLr"/>
          </w:tcPr>
          <w:p w:rsidR="006A72AA" w:rsidRPr="00573C54" w:rsidRDefault="006A72AA" w:rsidP="006A72AA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- во 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6A72AA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6A72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Прибыль</w:t>
            </w:r>
          </w:p>
        </w:tc>
        <w:tc>
          <w:tcPr>
            <w:tcW w:w="498" w:type="dxa"/>
            <w:textDirection w:val="btLr"/>
          </w:tcPr>
          <w:p w:rsidR="006A72AA" w:rsidRPr="00573C54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- во 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6A72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Прибыль</w:t>
            </w:r>
          </w:p>
        </w:tc>
        <w:tc>
          <w:tcPr>
            <w:tcW w:w="498" w:type="dxa"/>
            <w:textDirection w:val="btLr"/>
          </w:tcPr>
          <w:p w:rsidR="006A72AA" w:rsidRPr="00573C54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- во 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6A72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Прибыль</w:t>
            </w:r>
          </w:p>
        </w:tc>
        <w:tc>
          <w:tcPr>
            <w:tcW w:w="498" w:type="dxa"/>
            <w:textDirection w:val="btLr"/>
          </w:tcPr>
          <w:p w:rsidR="006A72AA" w:rsidRPr="00573C54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- во </w:t>
            </w:r>
          </w:p>
        </w:tc>
        <w:tc>
          <w:tcPr>
            <w:tcW w:w="498" w:type="dxa"/>
            <w:textDirection w:val="btLr"/>
          </w:tcPr>
          <w:p w:rsidR="006A72AA" w:rsidRPr="00E6197B" w:rsidRDefault="006A72AA" w:rsidP="00EF4FB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236" w:type="dxa"/>
            <w:gridSpan w:val="2"/>
            <w:textDirection w:val="btLr"/>
          </w:tcPr>
          <w:p w:rsidR="006A72AA" w:rsidRPr="00E6197B" w:rsidRDefault="006A72AA" w:rsidP="006A72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Прибыль</w:t>
            </w:r>
          </w:p>
        </w:tc>
      </w:tr>
      <w:tr w:rsidR="006A72AA" w:rsidTr="006A72AA">
        <w:trPr>
          <w:trHeight w:val="791"/>
        </w:trPr>
        <w:tc>
          <w:tcPr>
            <w:tcW w:w="2069" w:type="dxa"/>
          </w:tcPr>
          <w:p w:rsidR="006A72AA" w:rsidRPr="00A1680D" w:rsidRDefault="006A72AA" w:rsidP="00EF4FBC">
            <w:pPr>
              <w:shd w:val="clear" w:color="auto" w:fill="FBFBFB"/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 «</w:t>
            </w:r>
            <w:r w:rsidRPr="00A1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Кондитерско-макаронная фабрика «</w:t>
            </w:r>
            <w:proofErr w:type="spellStart"/>
            <w:r w:rsidRPr="00A1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Краскон</w:t>
            </w:r>
            <w:proofErr w:type="spellEnd"/>
            <w:r w:rsidRPr="00A1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33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555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gridSpan w:val="2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AA" w:rsidTr="006A72AA">
        <w:tc>
          <w:tcPr>
            <w:tcW w:w="2069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«ЦБК «Енисей»</w:t>
            </w:r>
          </w:p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5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gridSpan w:val="2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AA" w:rsidTr="006A72AA">
        <w:tc>
          <w:tcPr>
            <w:tcW w:w="2069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BFBFB"/>
              </w:rPr>
              <w:t> </w:t>
            </w:r>
            <w:r w:rsidRPr="00A1680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ПАО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«</w:t>
            </w:r>
            <w:proofErr w:type="spellStart"/>
            <w:r w:rsidRPr="00A1680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Красфарма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>»</w:t>
            </w:r>
          </w:p>
          <w:p w:rsidR="006A72AA" w:rsidRPr="00A1680D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5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4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2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gridSpan w:val="2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AA" w:rsidTr="006A72AA">
        <w:tc>
          <w:tcPr>
            <w:tcW w:w="2069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Мебельная фабрика «Нильс»</w:t>
            </w:r>
          </w:p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5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gridSpan w:val="2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A72AA" w:rsidTr="006A72AA">
        <w:tc>
          <w:tcPr>
            <w:tcW w:w="2069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«Молочный комбинат «Милко»</w:t>
            </w:r>
          </w:p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5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A72AA" w:rsidRPr="00573C54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6" w:type="dxa"/>
          </w:tcPr>
          <w:p w:rsidR="006A72AA" w:rsidRPr="00573C54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6A72AA" w:rsidRDefault="006A72AA" w:rsidP="006A7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6A72AA" w:rsidRDefault="006A72AA" w:rsidP="00EF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2AA" w:rsidTr="006A72AA">
        <w:trPr>
          <w:gridAfter w:val="1"/>
          <w:wAfter w:w="10" w:type="dxa"/>
        </w:trPr>
        <w:tc>
          <w:tcPr>
            <w:tcW w:w="2069" w:type="dxa"/>
          </w:tcPr>
          <w:p w:rsidR="006A72AA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A7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доход</w:t>
            </w:r>
          </w:p>
          <w:p w:rsidR="006A72AA" w:rsidRPr="00AD1A73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674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1655" w:type="dxa"/>
            <w:gridSpan w:val="3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gridSpan w:val="3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  <w:gridSpan w:val="3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  <w:gridSpan w:val="3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22" w:type="dxa"/>
            <w:gridSpan w:val="3"/>
          </w:tcPr>
          <w:p w:rsidR="006A72AA" w:rsidRPr="00961674" w:rsidRDefault="006A72AA" w:rsidP="00EF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0118F" w:rsidRPr="00E134A3" w:rsidRDefault="0090118F" w:rsidP="00785B2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0118F" w:rsidRPr="00E134A3" w:rsidSect="00785B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63122"/>
    <w:multiLevelType w:val="hybridMultilevel"/>
    <w:tmpl w:val="8BC6C01C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208846B0"/>
    <w:multiLevelType w:val="hybridMultilevel"/>
    <w:tmpl w:val="374A903C"/>
    <w:lvl w:ilvl="0" w:tplc="1B0C12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AF3E33"/>
    <w:multiLevelType w:val="hybridMultilevel"/>
    <w:tmpl w:val="EE42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C09A4"/>
    <w:multiLevelType w:val="hybridMultilevel"/>
    <w:tmpl w:val="1C9A7EBA"/>
    <w:lvl w:ilvl="0" w:tplc="334C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2D67703"/>
    <w:multiLevelType w:val="hybridMultilevel"/>
    <w:tmpl w:val="77D6E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1738F"/>
    <w:multiLevelType w:val="hybridMultilevel"/>
    <w:tmpl w:val="77AA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4008C"/>
    <w:multiLevelType w:val="hybridMultilevel"/>
    <w:tmpl w:val="0D0E3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14C1D"/>
    <w:multiLevelType w:val="hybridMultilevel"/>
    <w:tmpl w:val="18527AAA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5B650115"/>
    <w:multiLevelType w:val="hybridMultilevel"/>
    <w:tmpl w:val="1C4AC234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BC270BD"/>
    <w:multiLevelType w:val="hybridMultilevel"/>
    <w:tmpl w:val="741E0704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639E75DD"/>
    <w:multiLevelType w:val="hybridMultilevel"/>
    <w:tmpl w:val="741E0704"/>
    <w:lvl w:ilvl="0" w:tplc="E83E2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66A16852"/>
    <w:multiLevelType w:val="hybridMultilevel"/>
    <w:tmpl w:val="681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A6C84"/>
    <w:multiLevelType w:val="hybridMultilevel"/>
    <w:tmpl w:val="68FAC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11746"/>
    <w:multiLevelType w:val="hybridMultilevel"/>
    <w:tmpl w:val="AB349FDE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754D4FAE"/>
    <w:multiLevelType w:val="hybridMultilevel"/>
    <w:tmpl w:val="61A0CF7E"/>
    <w:lvl w:ilvl="0" w:tplc="E83E25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7"/>
  </w:num>
  <w:num w:numId="5">
    <w:abstractNumId w:val="14"/>
  </w:num>
  <w:num w:numId="6">
    <w:abstractNumId w:val="8"/>
  </w:num>
  <w:num w:numId="7">
    <w:abstractNumId w:val="12"/>
  </w:num>
  <w:num w:numId="8">
    <w:abstractNumId w:val="11"/>
  </w:num>
  <w:num w:numId="9">
    <w:abstractNumId w:val="10"/>
  </w:num>
  <w:num w:numId="10">
    <w:abstractNumId w:val="4"/>
  </w:num>
  <w:num w:numId="11">
    <w:abstractNumId w:val="2"/>
  </w:num>
  <w:num w:numId="12">
    <w:abstractNumId w:val="0"/>
  </w:num>
  <w:num w:numId="13">
    <w:abstractNumId w:val="1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FC"/>
    <w:rsid w:val="00044681"/>
    <w:rsid w:val="00167E89"/>
    <w:rsid w:val="001D2A10"/>
    <w:rsid w:val="001F753B"/>
    <w:rsid w:val="003C52F4"/>
    <w:rsid w:val="003E6F8B"/>
    <w:rsid w:val="00466D78"/>
    <w:rsid w:val="004735A1"/>
    <w:rsid w:val="004772FC"/>
    <w:rsid w:val="004A56FB"/>
    <w:rsid w:val="00516DF8"/>
    <w:rsid w:val="00572BF7"/>
    <w:rsid w:val="00573C54"/>
    <w:rsid w:val="005957A5"/>
    <w:rsid w:val="005B47BE"/>
    <w:rsid w:val="006A72AA"/>
    <w:rsid w:val="006D6369"/>
    <w:rsid w:val="00785B21"/>
    <w:rsid w:val="007C7C5F"/>
    <w:rsid w:val="0081302F"/>
    <w:rsid w:val="0090118F"/>
    <w:rsid w:val="00961674"/>
    <w:rsid w:val="009D5187"/>
    <w:rsid w:val="009D6CAE"/>
    <w:rsid w:val="009F729A"/>
    <w:rsid w:val="00A1680D"/>
    <w:rsid w:val="00A44D86"/>
    <w:rsid w:val="00AB1DE8"/>
    <w:rsid w:val="00AD1A73"/>
    <w:rsid w:val="00B734F5"/>
    <w:rsid w:val="00B9008C"/>
    <w:rsid w:val="00BB427A"/>
    <w:rsid w:val="00C42F3E"/>
    <w:rsid w:val="00C45D62"/>
    <w:rsid w:val="00CC7C7F"/>
    <w:rsid w:val="00D27910"/>
    <w:rsid w:val="00D475A1"/>
    <w:rsid w:val="00D6347E"/>
    <w:rsid w:val="00E134A3"/>
    <w:rsid w:val="00E517CD"/>
    <w:rsid w:val="00E6197B"/>
    <w:rsid w:val="00EB0C78"/>
    <w:rsid w:val="00FB3EE2"/>
    <w:rsid w:val="00FE617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36720"/>
  <w15:chartTrackingRefBased/>
  <w15:docId w15:val="{B5F288CE-05D2-4182-8F6B-E74A2B2E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1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347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47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4872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5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2021-10-26T09:43:00Z</dcterms:created>
  <dcterms:modified xsi:type="dcterms:W3CDTF">2022-03-22T09:48:00Z</dcterms:modified>
</cp:coreProperties>
</file>